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572C7">
        <w:rPr>
          <w:rFonts w:ascii="Arial" w:hAnsi="Arial" w:cs="Arial"/>
          <w:b/>
          <w:sz w:val="24"/>
          <w:szCs w:val="24"/>
        </w:rPr>
        <w:t>QUADRA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proofErr w:type="gramStart"/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E572C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Leitura dos pareceres aos seguintes projetos: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7779ED" w:rsidRPr="007779ED" w:rsidRDefault="007779ED" w:rsidP="007779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 w:rsidRPr="007779ED">
        <w:rPr>
          <w:rFonts w:ascii="Arial" w:hAnsi="Arial" w:cs="Arial"/>
          <w:b/>
          <w:sz w:val="24"/>
          <w:szCs w:val="24"/>
        </w:rPr>
        <w:t>a) Projeto de lei nº 068/2023</w:t>
      </w:r>
    </w:p>
    <w:p w:rsidR="007779ED" w:rsidRDefault="007779ED" w:rsidP="007779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Prefeito Municipal</w:t>
      </w:r>
    </w:p>
    <w:p w:rsidR="007779ED" w:rsidRPr="007779ED" w:rsidRDefault="007779ED" w:rsidP="007779ED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left="284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Proíbe o tráfego, circulação, permanência, parada e estacionamento de </w:t>
      </w:r>
      <w:proofErr w:type="gramStart"/>
      <w:r>
        <w:rPr>
          <w:rFonts w:ascii="Arial" w:hAnsi="Arial" w:cs="Arial"/>
          <w:sz w:val="24"/>
          <w:szCs w:val="24"/>
        </w:rPr>
        <w:t>caminhões</w:t>
      </w:r>
      <w:proofErr w:type="gramEnd"/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carga e de ônibus de transporte interestadual e intermunicipal no campus da Universidade Federal de Viçosa e dá outras providências </w:t>
      </w: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9321DB" w:rsidRDefault="00D34AA3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2CB5">
        <w:rPr>
          <w:rFonts w:ascii="Arial" w:hAnsi="Arial" w:cs="Arial"/>
          <w:b/>
          <w:color w:val="FF0000"/>
          <w:sz w:val="24"/>
          <w:szCs w:val="24"/>
        </w:rPr>
        <w:t>5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6C311B" w:rsidRDefault="007779ED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6C311B" w:rsidRPr="006C311B">
        <w:rPr>
          <w:rFonts w:ascii="Arial" w:hAnsi="Arial" w:cs="Arial"/>
          <w:sz w:val="24"/>
          <w:szCs w:val="24"/>
        </w:rPr>
        <w:t>Liliam</w:t>
      </w:r>
      <w:proofErr w:type="spellEnd"/>
      <w:r w:rsidR="006C311B" w:rsidRPr="006C311B">
        <w:rPr>
          <w:rFonts w:ascii="Arial" w:hAnsi="Arial" w:cs="Arial"/>
          <w:sz w:val="24"/>
          <w:szCs w:val="24"/>
        </w:rPr>
        <w:t xml:space="preserve"> Teles - Comida de Verdade</w:t>
      </w:r>
    </w:p>
    <w:p w:rsidR="00B51CB8" w:rsidRDefault="00B51CB8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B51CB8">
        <w:rPr>
          <w:rFonts w:ascii="Arial" w:hAnsi="Arial" w:cs="Arial"/>
          <w:sz w:val="24"/>
          <w:szCs w:val="24"/>
        </w:rPr>
        <w:t>Ana Flávia Diniz</w:t>
      </w:r>
      <w:r>
        <w:rPr>
          <w:rFonts w:ascii="Arial" w:hAnsi="Arial" w:cs="Arial"/>
          <w:sz w:val="24"/>
          <w:szCs w:val="24"/>
        </w:rPr>
        <w:t xml:space="preserve"> - Conselho das Mulheres</w:t>
      </w:r>
      <w:bookmarkStart w:id="0" w:name="_GoBack"/>
      <w:bookmarkEnd w:id="0"/>
    </w:p>
    <w:p w:rsidR="007779ED" w:rsidRPr="006C311B" w:rsidRDefault="007779ED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779ED">
        <w:rPr>
          <w:rFonts w:ascii="Arial" w:hAnsi="Arial" w:cs="Arial"/>
          <w:sz w:val="24"/>
          <w:szCs w:val="24"/>
        </w:rPr>
        <w:t>Geovanna</w:t>
      </w:r>
      <w:proofErr w:type="spellEnd"/>
      <w:r w:rsidRPr="007779ED">
        <w:rPr>
          <w:rFonts w:ascii="Arial" w:hAnsi="Arial" w:cs="Arial"/>
          <w:sz w:val="24"/>
          <w:szCs w:val="24"/>
        </w:rPr>
        <w:t xml:space="preserve"> Aparecida Santos Pio</w:t>
      </w:r>
    </w:p>
    <w:p w:rsidR="00AA1FEF" w:rsidRDefault="00AA1FEF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Default="00AA1FEF" w:rsidP="006400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9B1C47">
        <w:rPr>
          <w:rFonts w:ascii="Arial" w:hAnsi="Arial" w:cs="Arial"/>
          <w:b/>
          <w:color w:val="FF0000"/>
          <w:sz w:val="24"/>
          <w:szCs w:val="24"/>
        </w:rPr>
        <w:t xml:space="preserve">6 - </w:t>
      </w:r>
      <w:proofErr w:type="gramStart"/>
      <w:r w:rsidRPr="009B1C47">
        <w:rPr>
          <w:rFonts w:ascii="Arial" w:hAnsi="Arial" w:cs="Arial"/>
          <w:b/>
          <w:color w:val="FF0000"/>
          <w:sz w:val="24"/>
          <w:szCs w:val="24"/>
        </w:rPr>
        <w:t>HOMENAGEM :</w:t>
      </w:r>
      <w:proofErr w:type="gramEnd"/>
      <w:r w:rsidR="00CE535E" w:rsidRPr="009B1C47">
        <w:rPr>
          <w:rFonts w:ascii="Arial" w:hAnsi="Arial" w:cs="Arial"/>
          <w:color w:val="FF0000"/>
          <w:sz w:val="24"/>
          <w:szCs w:val="24"/>
        </w:rPr>
        <w:t xml:space="preserve"> </w:t>
      </w:r>
      <w:r w:rsidR="00133ED4">
        <w:rPr>
          <w:rFonts w:ascii="Arial" w:hAnsi="Arial" w:cs="Arial"/>
          <w:sz w:val="24"/>
          <w:szCs w:val="24"/>
        </w:rPr>
        <w:t>(Requerimento nº 0</w:t>
      </w:r>
      <w:r w:rsidR="005D6C06">
        <w:rPr>
          <w:rFonts w:ascii="Arial" w:hAnsi="Arial" w:cs="Arial"/>
          <w:sz w:val="24"/>
          <w:szCs w:val="24"/>
        </w:rPr>
        <w:t>88</w:t>
      </w:r>
      <w:r w:rsidR="00133ED4">
        <w:rPr>
          <w:rFonts w:ascii="Arial" w:hAnsi="Arial" w:cs="Arial"/>
          <w:sz w:val="24"/>
          <w:szCs w:val="24"/>
        </w:rPr>
        <w:t xml:space="preserve">/2023 </w:t>
      </w:r>
      <w:r w:rsidR="005D6C06">
        <w:rPr>
          <w:rFonts w:ascii="Arial" w:hAnsi="Arial" w:cs="Arial"/>
          <w:sz w:val="24"/>
          <w:szCs w:val="24"/>
        </w:rPr>
        <w:t xml:space="preserve">- Vereadores Bartomélio da Silva Martins, João Januário Ladeira, Cristiano Gonçalves, </w:t>
      </w:r>
      <w:proofErr w:type="spellStart"/>
      <w:r w:rsidR="005D6C06">
        <w:rPr>
          <w:rFonts w:ascii="Arial" w:hAnsi="Arial" w:cs="Arial"/>
          <w:sz w:val="24"/>
          <w:szCs w:val="24"/>
        </w:rPr>
        <w:t>Jamille</w:t>
      </w:r>
      <w:proofErr w:type="spellEnd"/>
      <w:r w:rsidR="005D6C06">
        <w:rPr>
          <w:rFonts w:ascii="Arial" w:hAnsi="Arial" w:cs="Arial"/>
          <w:sz w:val="24"/>
          <w:szCs w:val="24"/>
        </w:rPr>
        <w:t xml:space="preserve"> Gomes e Marly Coelho Januário)</w:t>
      </w:r>
    </w:p>
    <w:p w:rsidR="005D6C06" w:rsidRDefault="005D6C06" w:rsidP="006400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5D6C06" w:rsidRDefault="005D6C06" w:rsidP="006400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 alusiva em homenagem a Associação Cooperar Afeto para florescer</w:t>
      </w:r>
    </w:p>
    <w:p w:rsidR="006400B9" w:rsidRDefault="006400B9" w:rsidP="006400B9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Pr="00346877" w:rsidRDefault="00E44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9B5763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7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1142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9B5763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7442CC" w:rsidRPr="009958E0" w:rsidRDefault="009B5763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7442CC" w:rsidRPr="009958E0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6D1C15" w:rsidRPr="00346877" w:rsidRDefault="006D1C15" w:rsidP="006D1C1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346877">
        <w:rPr>
          <w:rFonts w:ascii="Arial" w:hAnsi="Arial" w:cs="Arial"/>
          <w:b/>
          <w:bCs/>
        </w:rPr>
        <w:t xml:space="preserve">a) Veto aposto pelo Prefeito Municipal ao Projeto de lei nº 006/2022, que institui a Política </w:t>
      </w:r>
      <w:proofErr w:type="gramStart"/>
      <w:r w:rsidRPr="00346877">
        <w:rPr>
          <w:rFonts w:ascii="Arial" w:hAnsi="Arial" w:cs="Arial"/>
          <w:b/>
          <w:bCs/>
        </w:rPr>
        <w:t>de</w:t>
      </w:r>
      <w:proofErr w:type="gramEnd"/>
      <w:r w:rsidRPr="00346877">
        <w:rPr>
          <w:rFonts w:ascii="Arial" w:hAnsi="Arial" w:cs="Arial"/>
          <w:b/>
          <w:bCs/>
        </w:rPr>
        <w:t xml:space="preserve"> </w:t>
      </w:r>
    </w:p>
    <w:p w:rsidR="006D1C15" w:rsidRPr="00346877" w:rsidRDefault="006D1C15" w:rsidP="006D1C1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346877">
        <w:rPr>
          <w:rFonts w:ascii="Arial" w:hAnsi="Arial" w:cs="Arial"/>
          <w:b/>
          <w:bCs/>
        </w:rPr>
        <w:t xml:space="preserve">     Compras Institucionais da Agricultura </w:t>
      </w:r>
      <w:proofErr w:type="gramStart"/>
      <w:r w:rsidRPr="00346877">
        <w:rPr>
          <w:rFonts w:ascii="Arial" w:hAnsi="Arial" w:cs="Arial"/>
          <w:b/>
          <w:bCs/>
        </w:rPr>
        <w:t>familiar ,</w:t>
      </w:r>
      <w:proofErr w:type="gramEnd"/>
      <w:r w:rsidRPr="00346877">
        <w:rPr>
          <w:rFonts w:ascii="Arial" w:hAnsi="Arial" w:cs="Arial"/>
          <w:b/>
          <w:bCs/>
        </w:rPr>
        <w:t xml:space="preserve"> empreendimentos familiares rurais e da   </w:t>
      </w:r>
    </w:p>
    <w:p w:rsidR="006D1C15" w:rsidRPr="00346877" w:rsidRDefault="006D1C15" w:rsidP="006D1C1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346877">
        <w:rPr>
          <w:rFonts w:ascii="Arial" w:hAnsi="Arial" w:cs="Arial"/>
          <w:b/>
          <w:bCs/>
        </w:rPr>
        <w:t xml:space="preserve">     </w:t>
      </w:r>
      <w:proofErr w:type="gramStart"/>
      <w:r w:rsidRPr="00346877">
        <w:rPr>
          <w:rFonts w:ascii="Arial" w:hAnsi="Arial" w:cs="Arial"/>
          <w:b/>
          <w:bCs/>
        </w:rPr>
        <w:t>economia</w:t>
      </w:r>
      <w:proofErr w:type="gramEnd"/>
      <w:r w:rsidRPr="00346877">
        <w:rPr>
          <w:rFonts w:ascii="Arial" w:hAnsi="Arial" w:cs="Arial"/>
          <w:b/>
          <w:bCs/>
        </w:rPr>
        <w:t xml:space="preserve"> popular Solidária de Viçosa - “Comida de Verdade”</w:t>
      </w:r>
      <w:r w:rsidR="006400B9">
        <w:rPr>
          <w:rFonts w:ascii="Arial" w:hAnsi="Arial" w:cs="Arial"/>
          <w:b/>
          <w:bCs/>
        </w:rPr>
        <w:t xml:space="preserve"> </w:t>
      </w:r>
      <w:r w:rsidR="006400B9" w:rsidRPr="006400B9">
        <w:rPr>
          <w:rFonts w:ascii="Arial" w:hAnsi="Arial" w:cs="Arial"/>
          <w:b/>
          <w:bCs/>
          <w:color w:val="FF0000"/>
        </w:rPr>
        <w:t>- ÚNICA VOTAÇÃO</w:t>
      </w:r>
    </w:p>
    <w:p w:rsidR="006D1C15" w:rsidRPr="00346877" w:rsidRDefault="006D1C15" w:rsidP="006D1C15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</w:p>
    <w:p w:rsidR="006D1C15" w:rsidRPr="00346877" w:rsidRDefault="006D1C15" w:rsidP="006D1C15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346877">
        <w:rPr>
          <w:rFonts w:ascii="Arial" w:eastAsia="Arial" w:hAnsi="Arial" w:cs="Arial"/>
          <w:b/>
        </w:rPr>
        <w:t xml:space="preserve"> b) Veto aposto pelo Prefeito Municipal ao Projeto de lei nº 052/2023, que dispõe sobre a publicidade do andamento do procedimento da autorização de obras privadas ou públicas do Município de Viçosa</w:t>
      </w:r>
      <w:r w:rsidR="006400B9">
        <w:rPr>
          <w:rFonts w:ascii="Arial" w:eastAsia="Arial" w:hAnsi="Arial" w:cs="Arial"/>
          <w:b/>
        </w:rPr>
        <w:t xml:space="preserve"> </w:t>
      </w:r>
      <w:r w:rsidR="006400B9" w:rsidRPr="006400B9">
        <w:rPr>
          <w:rFonts w:ascii="Arial" w:eastAsia="Arial" w:hAnsi="Arial" w:cs="Arial"/>
          <w:b/>
          <w:color w:val="FF0000"/>
        </w:rPr>
        <w:t xml:space="preserve">- ÚNICA </w:t>
      </w:r>
      <w:proofErr w:type="gramStart"/>
      <w:r w:rsidR="006400B9" w:rsidRPr="006400B9">
        <w:rPr>
          <w:rFonts w:ascii="Arial" w:eastAsia="Arial" w:hAnsi="Arial" w:cs="Arial"/>
          <w:b/>
          <w:color w:val="FF0000"/>
        </w:rPr>
        <w:t>VOTAÇÃO</w:t>
      </w:r>
      <w:proofErr w:type="gramEnd"/>
    </w:p>
    <w:p w:rsidR="006D1C15" w:rsidRPr="00346877" w:rsidRDefault="006D1C15" w:rsidP="006D1C15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</w:p>
    <w:p w:rsidR="004317B9" w:rsidRPr="000148B8" w:rsidRDefault="006400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c</w:t>
      </w:r>
      <w:r w:rsidR="004317B9" w:rsidRPr="000148B8">
        <w:rPr>
          <w:rFonts w:ascii="Arial" w:eastAsia="Arial" w:hAnsi="Arial" w:cs="Arial"/>
          <w:b/>
        </w:rPr>
        <w:t>) Projeto de lei nº 069/2023</w:t>
      </w:r>
      <w:r>
        <w:rPr>
          <w:rFonts w:ascii="Arial" w:eastAsia="Arial" w:hAnsi="Arial" w:cs="Arial"/>
          <w:b/>
        </w:rPr>
        <w:t xml:space="preserve"> </w:t>
      </w:r>
      <w:r w:rsidRPr="006400B9">
        <w:rPr>
          <w:rFonts w:ascii="Arial" w:eastAsia="Arial" w:hAnsi="Arial" w:cs="Arial"/>
          <w:b/>
          <w:color w:val="FF0000"/>
        </w:rPr>
        <w:t>- 1ª VOTAÇÃO</w:t>
      </w:r>
    </w:p>
    <w:p w:rsidR="004317B9" w:rsidRDefault="004317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Vereador Gilberto Brandão</w:t>
      </w:r>
    </w:p>
    <w:p w:rsidR="004317B9" w:rsidRDefault="004317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Dispõe sobre a Política Municipal de Promoção de Mulheres e Meninas em espaço de liderança </w:t>
      </w:r>
    </w:p>
    <w:p w:rsidR="004317B9" w:rsidRDefault="004317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4317B9" w:rsidRPr="00E7388F" w:rsidRDefault="00E572C7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</w:t>
      </w:r>
      <w:r w:rsidR="004317B9" w:rsidRPr="00E7388F">
        <w:rPr>
          <w:rFonts w:ascii="Arial" w:eastAsia="Arial" w:hAnsi="Arial" w:cs="Arial"/>
          <w:b/>
        </w:rPr>
        <w:t>) Projeto de Resolução nº 008/2023</w:t>
      </w:r>
      <w:r w:rsidR="006400B9">
        <w:rPr>
          <w:rFonts w:ascii="Arial" w:eastAsia="Arial" w:hAnsi="Arial" w:cs="Arial"/>
          <w:b/>
        </w:rPr>
        <w:t xml:space="preserve"> - </w:t>
      </w:r>
      <w:r w:rsidR="006400B9" w:rsidRPr="006400B9">
        <w:rPr>
          <w:rFonts w:ascii="Arial" w:eastAsia="Arial" w:hAnsi="Arial" w:cs="Arial"/>
          <w:b/>
          <w:color w:val="FF0000"/>
        </w:rPr>
        <w:t>ÚNICA VOTAÇÃO</w:t>
      </w:r>
    </w:p>
    <w:p w:rsidR="004317B9" w:rsidRDefault="004317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Mesa Diretora</w:t>
      </w:r>
    </w:p>
    <w:p w:rsidR="004317B9" w:rsidRDefault="004317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Regulamenta as despesas para a realização de cerimônias de sessões solenes da Câmara </w:t>
      </w:r>
    </w:p>
    <w:p w:rsidR="004317B9" w:rsidRDefault="004317B9" w:rsidP="004317B9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Municipal de Viçosa </w:t>
      </w:r>
    </w:p>
    <w:p w:rsidR="007442CC" w:rsidRPr="001142A0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E44ED4">
        <w:rPr>
          <w:rFonts w:ascii="Arial" w:hAnsi="Arial" w:cs="Arial"/>
          <w:b/>
          <w:color w:val="FF0000"/>
          <w:sz w:val="24"/>
          <w:szCs w:val="24"/>
        </w:rPr>
        <w:t>1</w:t>
      </w:r>
      <w:r w:rsidR="009B5763">
        <w:rPr>
          <w:rFonts w:ascii="Arial" w:hAnsi="Arial" w:cs="Arial"/>
          <w:b/>
          <w:color w:val="FF0000"/>
          <w:sz w:val="24"/>
          <w:szCs w:val="24"/>
        </w:rPr>
        <w:t>0</w:t>
      </w:r>
      <w:r w:rsidR="00E4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Pr="001142A0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6400B9">
        <w:rPr>
          <w:rFonts w:ascii="Arial" w:hAnsi="Arial" w:cs="Arial"/>
          <w:sz w:val="24"/>
          <w:szCs w:val="24"/>
        </w:rPr>
        <w:t>28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B37034" w:rsidRPr="001142A0">
        <w:rPr>
          <w:rFonts w:ascii="Arial" w:hAnsi="Arial" w:cs="Arial"/>
          <w:sz w:val="24"/>
          <w:szCs w:val="24"/>
        </w:rPr>
        <w:t>novembro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4E2FEA" w:rsidRPr="001142A0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A757D" w:rsidRPr="001142A0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FE" w:rsidRDefault="008D49FE">
      <w:pPr>
        <w:spacing w:after="0" w:line="240" w:lineRule="auto"/>
      </w:pPr>
      <w:r>
        <w:separator/>
      </w:r>
    </w:p>
  </w:endnote>
  <w:endnote w:type="continuationSeparator" w:id="0">
    <w:p w:rsidR="008D49FE" w:rsidRDefault="008D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B8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FE" w:rsidRDefault="008D49FE">
      <w:pPr>
        <w:spacing w:after="0" w:line="240" w:lineRule="auto"/>
      </w:pPr>
      <w:r>
        <w:separator/>
      </w:r>
    </w:p>
  </w:footnote>
  <w:footnote w:type="continuationSeparator" w:id="0">
    <w:p w:rsidR="008D49FE" w:rsidRDefault="008D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23E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D4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E7D62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2EBF-C477-44B7-97D6-7D794CF9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23347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86</cp:revision>
  <cp:lastPrinted>2023-11-21T20:25:00Z</cp:lastPrinted>
  <dcterms:created xsi:type="dcterms:W3CDTF">2022-12-20T11:06:00Z</dcterms:created>
  <dcterms:modified xsi:type="dcterms:W3CDTF">2023-11-28T15:54:00Z</dcterms:modified>
</cp:coreProperties>
</file>